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FINDERS FEE AGREEMENT</w:t>
      </w:r>
    </w:p>
    <w:p>
      <w:pPr>
        <w:pStyle w:val="Normal"/>
        <w:rPr/>
      </w:pPr>
      <w:r>
        <w:rPr/>
      </w:r>
    </w:p>
    <w:p>
      <w:pPr>
        <w:pStyle w:val="Normal"/>
        <w:rPr/>
      </w:pPr>
      <w:r>
        <w:rPr/>
        <w:t>This Finder’s Fee Agreement (“</w:t>
      </w:r>
      <w:r>
        <w:rPr>
          <w:b/>
          <w:bCs/>
        </w:rPr>
        <w:t>Agreement</w:t>
      </w:r>
      <w:r>
        <w:rPr/>
        <w:t>”</w:t>
      </w:r>
      <w:r>
        <w:rPr/>
        <w:t xml:space="preserve">), </w:t>
      </w:r>
      <w:r>
        <w:rPr/>
        <w:t>effective as of the date of the last party to sign this Agreement (</w:t>
      </w:r>
      <w:r>
        <w:rPr/>
        <w:t>"</w:t>
      </w:r>
      <w:r>
        <w:rPr>
          <w:b/>
          <w:bCs/>
        </w:rPr>
        <w:t>Effective Date</w:t>
      </w:r>
      <w:r>
        <w:rPr/>
        <w:t>”), is made and entered by and between: &lt;&lt;</w:t>
      </w:r>
      <w:r>
        <w:rPr>
          <w:shd w:fill="FFFF00" w:val="clear"/>
        </w:rPr>
        <w:t>name</w:t>
      </w:r>
      <w:r>
        <w:rPr/>
        <w:t xml:space="preserve">&gt;&gt;, a company organized and existing under the laws of </w:t>
      </w:r>
      <w:r>
        <w:rPr/>
        <w:t>Florida</w:t>
      </w:r>
      <w:r>
        <w:rPr/>
        <w:t xml:space="preserve"> (</w:t>
      </w:r>
      <w:r>
        <w:rPr/>
        <w:t>"</w:t>
      </w:r>
      <w:r>
        <w:rPr>
          <w:b/>
          <w:bCs/>
        </w:rPr>
        <w:t>Finder</w:t>
      </w:r>
      <w:r>
        <w:rPr/>
        <w:t>”), and &lt;&lt;</w:t>
      </w:r>
      <w:r>
        <w:rPr>
          <w:shd w:fill="FFFF00" w:val="clear"/>
        </w:rPr>
        <w:t>name</w:t>
      </w:r>
      <w:r>
        <w:rPr/>
        <w:t xml:space="preserve">&gt;&gt; a company organized and existing in the </w:t>
      </w:r>
      <w:r>
        <w:rPr/>
        <w:t>S</w:t>
      </w:r>
      <w:r>
        <w:rPr/>
        <w:t xml:space="preserve">tate of </w:t>
      </w:r>
      <w:r>
        <w:rPr/>
        <w:t xml:space="preserve">Florida </w:t>
      </w:r>
      <w:r>
        <w:rPr/>
        <w:t>(“</w:t>
      </w:r>
      <w:r>
        <w:rPr>
          <w:b/>
          <w:bCs/>
        </w:rPr>
        <w:t>Company</w:t>
      </w:r>
      <w:r>
        <w:rPr/>
        <w:t>’).</w:t>
      </w:r>
    </w:p>
    <w:p>
      <w:pPr>
        <w:pStyle w:val="Normal"/>
        <w:rPr/>
      </w:pPr>
      <w:r>
        <w:rPr/>
      </w:r>
    </w:p>
    <w:p>
      <w:pPr>
        <w:pStyle w:val="Normal"/>
        <w:jc w:val="center"/>
        <w:rPr/>
      </w:pPr>
      <w:r>
        <w:rPr>
          <w:b/>
          <w:bCs/>
        </w:rPr>
        <w:t>RECITALS</w:t>
      </w:r>
      <w:r>
        <w:rPr/>
        <w:t xml:space="preserve"> </w:t>
      </w:r>
    </w:p>
    <w:p>
      <w:pPr>
        <w:pStyle w:val="Normal"/>
        <w:rPr/>
      </w:pPr>
      <w:r>
        <w:rPr/>
      </w:r>
    </w:p>
    <w:p>
      <w:pPr>
        <w:pStyle w:val="Normal"/>
        <w:rPr/>
      </w:pPr>
      <w:r>
        <w:rPr>
          <w:b/>
          <w:bCs/>
        </w:rPr>
        <w:t>WHEREAS</w:t>
      </w:r>
      <w:r>
        <w:rPr/>
        <w:t xml:space="preserve">, </w:t>
      </w:r>
      <w:r>
        <w:rPr/>
        <w:t xml:space="preserve">the </w:t>
      </w:r>
      <w:r>
        <w:rPr/>
        <w:t>Company is in the business of &lt;&lt;</w:t>
      </w:r>
      <w:r>
        <w:rPr>
          <w:shd w:fill="FFFF00" w:val="clear"/>
        </w:rPr>
        <w:t>briefly describe the business</w:t>
      </w:r>
      <w:r>
        <w:rPr/>
        <w:t xml:space="preserve">&gt;&gt;, and </w:t>
      </w:r>
    </w:p>
    <w:p>
      <w:pPr>
        <w:pStyle w:val="Normal"/>
        <w:rPr/>
      </w:pPr>
      <w:r>
        <w:rPr/>
      </w:r>
    </w:p>
    <w:p>
      <w:pPr>
        <w:pStyle w:val="Normal"/>
        <w:rPr/>
      </w:pPr>
      <w:r>
        <w:rPr>
          <w:b/>
          <w:bCs/>
        </w:rPr>
        <w:t>WHEREAS</w:t>
      </w:r>
      <w:r>
        <w:rPr/>
        <w:t>, b</w:t>
      </w:r>
      <w:r>
        <w:rPr/>
        <w:t xml:space="preserve">oth parties wish to enter into this Agreement, whereby Company will pay Finder a fee (as described below) for each </w:t>
      </w:r>
      <w:r>
        <w:rPr/>
        <w:t xml:space="preserve">business prospect for the </w:t>
      </w:r>
      <w:r>
        <w:rPr/>
        <w:t xml:space="preserve">Company referred by Finder to Company, subject to the terms and conditions of this Agreement; </w:t>
      </w:r>
    </w:p>
    <w:p>
      <w:pPr>
        <w:pStyle w:val="Normal"/>
        <w:rPr/>
      </w:pPr>
      <w:r>
        <w:rPr/>
      </w:r>
    </w:p>
    <w:p>
      <w:pPr>
        <w:pStyle w:val="Normal"/>
        <w:rPr/>
      </w:pPr>
      <w:r>
        <w:rPr>
          <w:b/>
          <w:bCs/>
        </w:rPr>
        <w:t>NOW, THEREFORE</w:t>
      </w:r>
      <w:r>
        <w:rPr/>
        <w:t>, in consideration of the foregoing, and of the mutual covenants, agreements, and promises set forth herein, the parties agree as follows: promises set forth herein, the parties agree as follows:</w:t>
      </w:r>
    </w:p>
    <w:p>
      <w:pPr>
        <w:pStyle w:val="Normal"/>
        <w:rPr>
          <w:b w:val="false"/>
          <w:bCs w:val="false"/>
        </w:rPr>
      </w:pPr>
      <w:r>
        <w:rPr>
          <w:b w:val="false"/>
          <w:bCs w:val="false"/>
        </w:rPr>
      </w:r>
    </w:p>
    <w:p>
      <w:pPr>
        <w:pStyle w:val="Normal"/>
        <w:rPr/>
      </w:pPr>
      <w:r>
        <w:rPr>
          <w:b w:val="false"/>
          <w:bCs w:val="false"/>
        </w:rPr>
        <w:t xml:space="preserve">1. </w:t>
        <w:tab/>
      </w:r>
      <w:r>
        <w:rPr>
          <w:b/>
          <w:bCs/>
        </w:rPr>
        <w:t xml:space="preserve">REFERRAL ARRANGEMENT. </w:t>
      </w:r>
      <w:r>
        <w:rPr/>
        <w:t xml:space="preserve">Commencing as of the Effective Date of this Agreement and continuing in effect until this Agreement is terminated by either party by providing the other at least five (5) days prior written notice, Finder may, from time to time, and in its sole and absolute discretion, refer to </w:t>
      </w:r>
      <w:r>
        <w:rPr/>
        <w:t xml:space="preserve">the </w:t>
      </w:r>
      <w:r>
        <w:rPr/>
        <w:t xml:space="preserve">Company </w:t>
      </w:r>
      <w:r>
        <w:rPr/>
        <w:t xml:space="preserve">business prospects </w:t>
      </w:r>
      <w:r>
        <w:rPr/>
        <w:t>(“</w:t>
      </w:r>
      <w:r>
        <w:rPr>
          <w:b/>
          <w:bCs/>
        </w:rPr>
        <w:t>Prospect</w:t>
      </w:r>
      <w:r>
        <w:rPr/>
        <w:t xml:space="preserve">”) </w:t>
      </w:r>
      <w:r>
        <w:rPr/>
        <w:t>that it believes the Company may be interested into contracting with</w:t>
      </w:r>
      <w:r>
        <w:rPr/>
        <w:t>. Subject to Finder’s compliance with the remaining provisions of this Agreement in each case, and subject to Company's acceptance of such Prospect, Company agrees to compensate Finder in accordance with Section 2 below.</w:t>
      </w:r>
    </w:p>
    <w:p>
      <w:pPr>
        <w:pStyle w:val="Normal"/>
        <w:rPr/>
      </w:pPr>
      <w:r>
        <w:rPr/>
      </w:r>
    </w:p>
    <w:p>
      <w:pPr>
        <w:pStyle w:val="Normal"/>
        <w:rPr/>
      </w:pPr>
      <w:r>
        <w:rPr/>
        <w:t>2.</w:t>
        <w:tab/>
      </w:r>
      <w:r>
        <w:rPr>
          <w:b/>
          <w:bCs/>
        </w:rPr>
        <w:t>REFERRALS</w:t>
      </w:r>
      <w:r>
        <w:rPr/>
        <w:t>.  The Finder shall notify the Company by email of each Prospect that it has identified which it believes the Company may be interested in contracting with ("</w:t>
      </w:r>
      <w:r>
        <w:rPr>
          <w:b/>
          <w:bCs/>
        </w:rPr>
        <w:t>Notification Email</w:t>
      </w:r>
      <w:r>
        <w:rPr/>
        <w:t>").  Each Notification Email shall be send to the email address specified in this Agreement and shall state the name, email address and phone number of the Prospect in question.</w:t>
      </w:r>
    </w:p>
    <w:p>
      <w:pPr>
        <w:pStyle w:val="Normal"/>
        <w:rPr/>
      </w:pPr>
      <w:r>
        <w:rPr/>
      </w:r>
    </w:p>
    <w:p>
      <w:pPr>
        <w:pStyle w:val="Normal"/>
        <w:rPr/>
      </w:pPr>
      <w:r>
        <w:rPr/>
        <w:t>3.</w:t>
      </w:r>
      <w:r>
        <w:rPr/>
        <w:t xml:space="preserve"> </w:t>
        <w:tab/>
      </w:r>
      <w:r>
        <w:rPr>
          <w:b/>
          <w:bCs/>
        </w:rPr>
        <w:t>REFERRAL FEE</w:t>
      </w:r>
      <w:r>
        <w:rPr/>
        <w:t xml:space="preserve">. </w:t>
      </w:r>
    </w:p>
    <w:p>
      <w:pPr>
        <w:pStyle w:val="Normal"/>
        <w:rPr/>
      </w:pPr>
      <w:r>
        <w:rPr/>
      </w:r>
    </w:p>
    <w:p>
      <w:pPr>
        <w:pStyle w:val="Normal"/>
        <w:rPr/>
      </w:pPr>
      <w:r>
        <w:rPr/>
        <w:tab/>
        <w:t>a.</w:t>
        <w:tab/>
        <w:t>The</w:t>
      </w:r>
      <w:r>
        <w:rPr/>
        <w:t xml:space="preserve"> Finder understands that </w:t>
      </w:r>
      <w:r>
        <w:rPr/>
        <w:t xml:space="preserve">if the </w:t>
      </w:r>
      <w:r>
        <w:rPr/>
        <w:t xml:space="preserve">Company </w:t>
      </w:r>
      <w:r>
        <w:rPr/>
        <w:t xml:space="preserve">decides to enter into a contract with a Prospect the amount </w:t>
      </w:r>
      <w:r>
        <w:rPr/>
        <w:t>p</w:t>
      </w:r>
      <w:r>
        <w:rPr/>
        <w:t xml:space="preserve">aid by the </w:t>
      </w:r>
      <w:r>
        <w:rPr/>
        <w:t xml:space="preserve">Company </w:t>
      </w:r>
      <w:r>
        <w:rPr/>
        <w:t xml:space="preserve">to that prospect shall be an amount determined by the Company in its sole discretion. In the event that the Company enters into a contract with a </w:t>
      </w:r>
      <w:r>
        <w:rPr/>
        <w:t xml:space="preserve">Prospect, </w:t>
      </w:r>
      <w:r>
        <w:rPr/>
        <w:t xml:space="preserve">The Company shall pay to the </w:t>
      </w:r>
      <w:r>
        <w:rPr/>
        <w:t xml:space="preserve">Finder </w:t>
      </w:r>
      <w:r>
        <w:rPr/>
        <w:t xml:space="preserve">a fee ("Fee") equal to </w:t>
      </w:r>
      <w:r>
        <w:rPr/>
        <w:t>&lt;&lt;</w:t>
      </w:r>
      <w:r>
        <w:rPr>
          <w:shd w:fill="FFFF00" w:val="clear"/>
        </w:rPr>
        <w:t>number</w:t>
      </w:r>
      <w:r>
        <w:rPr/>
        <w:t>&gt;&gt;% of the compensation to be paid to the Prospect pursuant to the relevant Contract within &lt;&lt;</w:t>
      </w:r>
      <w:r>
        <w:rPr>
          <w:shd w:fill="FFFF00" w:val="clear"/>
        </w:rPr>
        <w:t>enter number</w:t>
      </w:r>
      <w:r>
        <w:rPr/>
        <w:t xml:space="preserve">&gt;&gt; of </w:t>
      </w:r>
      <w:r>
        <w:rPr/>
        <w:t xml:space="preserve">days </w:t>
      </w:r>
      <w:r>
        <w:rPr/>
        <w:t>of the execution of a C</w:t>
      </w:r>
      <w:r>
        <w:rPr/>
        <w:t xml:space="preserve">ontract signed after </w:t>
      </w:r>
      <w:r>
        <w:rPr/>
        <w:t>delivery of the relevant Notification Email</w:t>
      </w:r>
      <w:r>
        <w:rPr/>
        <w:t xml:space="preserve">. </w:t>
      </w:r>
    </w:p>
    <w:p>
      <w:pPr>
        <w:pStyle w:val="Normal"/>
        <w:rPr/>
      </w:pPr>
      <w:r>
        <w:rPr/>
      </w:r>
    </w:p>
    <w:p>
      <w:pPr>
        <w:pStyle w:val="Normal"/>
        <w:rPr/>
      </w:pPr>
      <w:r>
        <w:rPr/>
        <w:tab/>
        <w:t>b.</w:t>
        <w:tab/>
      </w:r>
      <w:r>
        <w:rPr/>
        <w:t xml:space="preserve">No fee shall be payable if the Prospect in question has already been contacted by the Company on or before the Effective Date or if the Prospect had been contacted by the Company after the Effective Date but before a Notification Email for that Prospect had been delivered ("Independent Contacts"). The Company shall attempt to provide Finder with an updated list of Independent Contacts from time to time, but any delay or failure by Company to do so shall not constitute a waiver of or otherwise prejudice any of the Company's rights or impose any obligations on the Company hereunder. </w:t>
      </w:r>
    </w:p>
    <w:p>
      <w:pPr>
        <w:pStyle w:val="Normal"/>
        <w:rPr/>
      </w:pPr>
      <w:r>
        <w:rPr/>
      </w:r>
    </w:p>
    <w:p>
      <w:pPr>
        <w:pStyle w:val="Normal"/>
        <w:rPr/>
      </w:pPr>
      <w:r>
        <w:rPr/>
        <w:tab/>
        <w:t>c.</w:t>
        <w:tab/>
      </w:r>
      <w:r>
        <w:rPr/>
        <w:t>For purposes of this Agreement, the term "</w:t>
      </w:r>
      <w:r>
        <w:rPr/>
        <w:t>Contract</w:t>
      </w:r>
      <w:r>
        <w:rPr/>
        <w:t xml:space="preserve">" shall mean the entering into of a binding contract following the delivery of a Notification Email between the Prospect in question and the </w:t>
      </w:r>
      <w:r>
        <w:rPr/>
        <w:t xml:space="preserve">Company </w:t>
      </w:r>
      <w:r>
        <w:rPr/>
        <w:t xml:space="preserve">involving the agreement of the </w:t>
      </w:r>
      <w:r>
        <w:rPr/>
        <w:t xml:space="preserve">Company </w:t>
      </w:r>
      <w:r>
        <w:rPr/>
        <w:t xml:space="preserve">to pay the Prospect money in exchange for the provision of services. The </w:t>
      </w:r>
      <w:r>
        <w:rPr/>
        <w:t xml:space="preserve">Company </w:t>
      </w:r>
      <w:r>
        <w:rPr/>
        <w:t xml:space="preserve">reserves all rights, in its sole and absolute discretion, and without any obligation to pay a Finder's Fee or any other sum to Finder, in the event that it withdraws from negotiations concerning any proposed </w:t>
      </w:r>
      <w:r>
        <w:rPr/>
        <w:t>Contract</w:t>
      </w:r>
      <w:r>
        <w:rPr/>
        <w:t xml:space="preserve">, and/or accept or reject any </w:t>
      </w:r>
      <w:r>
        <w:rPr/>
        <w:t xml:space="preserve">Prospect introduced to it by the </w:t>
      </w:r>
      <w:r>
        <w:rPr/>
        <w:t>Finder, at any time, with or without cause.</w:t>
      </w:r>
    </w:p>
    <w:p>
      <w:pPr>
        <w:pStyle w:val="Normal"/>
        <w:rPr/>
      </w:pPr>
      <w:r>
        <w:rPr/>
      </w:r>
    </w:p>
    <w:p>
      <w:pPr>
        <w:pStyle w:val="Normal"/>
        <w:rPr/>
      </w:pPr>
      <w:r>
        <w:rPr/>
        <w:tab/>
        <w:t>c.</w:t>
        <w:tab/>
        <w:t xml:space="preserve">The Company shall notify the Finder when a relevant Contract has been executed.  </w:t>
      </w:r>
      <w:r>
        <w:rPr/>
        <w:t xml:space="preserve">Prospect shall not be considered accepted by Company, and Company shall have no payment obligation hereunder, unless and until a </w:t>
      </w:r>
      <w:r>
        <w:rPr/>
        <w:t>binding C</w:t>
      </w:r>
      <w:r>
        <w:rPr/>
        <w:t xml:space="preserve">ontract </w:t>
      </w:r>
      <w:r>
        <w:rPr/>
        <w:t xml:space="preserve">has been executed by the </w:t>
      </w:r>
      <w:r>
        <w:rPr/>
        <w:t>Company and the Prospect.</w:t>
      </w:r>
    </w:p>
    <w:p>
      <w:pPr>
        <w:pStyle w:val="Normal"/>
        <w:rPr/>
      </w:pPr>
      <w:r>
        <w:rPr/>
      </w:r>
    </w:p>
    <w:p>
      <w:pPr>
        <w:pStyle w:val="Normal"/>
        <w:rPr/>
      </w:pPr>
      <w:r>
        <w:rPr>
          <w:b w:val="false"/>
          <w:bCs w:val="false"/>
        </w:rPr>
        <w:t>4.</w:t>
        <w:tab/>
      </w:r>
      <w:r>
        <w:rPr>
          <w:b/>
          <w:bCs/>
        </w:rPr>
        <w:t>CONFIDENTIALITY</w:t>
      </w:r>
      <w:r>
        <w:rPr/>
        <w:t xml:space="preserve"> - </w:t>
      </w:r>
      <w:r>
        <w:rPr/>
        <w:t xml:space="preserve">The Finder </w:t>
      </w:r>
      <w:r>
        <w:rPr/>
        <w:t xml:space="preserve">agrees to: </w:t>
      </w:r>
    </w:p>
    <w:p>
      <w:pPr>
        <w:pStyle w:val="Normal"/>
        <w:rPr/>
      </w:pPr>
      <w:r>
        <w:rPr/>
      </w:r>
    </w:p>
    <w:p>
      <w:pPr>
        <w:pStyle w:val="Normal"/>
        <w:rPr/>
      </w:pPr>
      <w:r>
        <w:rPr/>
        <w:tab/>
      </w:r>
      <w:r>
        <w:rPr/>
        <w:t xml:space="preserve">a. </w:t>
        <w:tab/>
      </w:r>
      <w:r>
        <w:rPr/>
        <w:t xml:space="preserve">Hold all confidential, non-public information received from </w:t>
      </w:r>
      <w:r>
        <w:rPr/>
        <w:t xml:space="preserve">Company </w:t>
      </w:r>
      <w:r>
        <w:rPr/>
        <w:t xml:space="preserve">or its affiliates, or their respective representatives, strictly confidential, </w:t>
      </w:r>
    </w:p>
    <w:p>
      <w:pPr>
        <w:pStyle w:val="Normal"/>
        <w:rPr/>
      </w:pPr>
      <w:r>
        <w:rPr/>
      </w:r>
    </w:p>
    <w:p>
      <w:pPr>
        <w:pStyle w:val="Normal"/>
        <w:rPr/>
      </w:pPr>
      <w:r>
        <w:rPr/>
        <w:tab/>
      </w:r>
      <w:r>
        <w:rPr/>
        <w:t>b.</w:t>
        <w:tab/>
      </w:r>
      <w:r>
        <w:rPr/>
        <w:t xml:space="preserve">Use or release such information only in the performance of this Agreement, and not use or release or permit the use or release of any of such information for any other purposes, and </w:t>
      </w:r>
    </w:p>
    <w:p>
      <w:pPr>
        <w:pStyle w:val="Normal"/>
        <w:rPr/>
      </w:pPr>
      <w:r>
        <w:rPr/>
      </w:r>
    </w:p>
    <w:p>
      <w:pPr>
        <w:pStyle w:val="Normal"/>
        <w:rPr/>
      </w:pPr>
      <w:r>
        <w:rPr/>
        <w:tab/>
      </w:r>
      <w:r>
        <w:rPr/>
        <w:t>c.</w:t>
        <w:tab/>
      </w:r>
      <w:r>
        <w:rPr/>
        <w:t xml:space="preserve">Return to </w:t>
      </w:r>
      <w:r>
        <w:rPr/>
        <w:t xml:space="preserve">Company </w:t>
      </w:r>
      <w:r>
        <w:rPr/>
        <w:t xml:space="preserve">all such information in whatever format (and all copies thereof) at the conclusion of this engagement. </w:t>
      </w:r>
    </w:p>
    <w:p>
      <w:pPr>
        <w:pStyle w:val="Normal"/>
        <w:rPr/>
      </w:pPr>
      <w:r>
        <w:rPr/>
      </w:r>
    </w:p>
    <w:p>
      <w:pPr>
        <w:pStyle w:val="Normal"/>
        <w:rPr/>
      </w:pPr>
      <w:r>
        <w:rPr>
          <w:b w:val="false"/>
          <w:bCs w:val="false"/>
        </w:rPr>
        <w:t xml:space="preserve">5. </w:t>
        <w:tab/>
      </w:r>
      <w:r>
        <w:rPr>
          <w:b/>
          <w:bCs/>
        </w:rPr>
        <w:t>NOTICES</w:t>
      </w:r>
      <w:r>
        <w:rPr/>
        <w:t>.</w:t>
      </w:r>
    </w:p>
    <w:p>
      <w:pPr>
        <w:pStyle w:val="Normal"/>
        <w:rPr/>
      </w:pPr>
      <w:r>
        <w:rPr/>
      </w:r>
    </w:p>
    <w:p>
      <w:pPr>
        <w:pStyle w:val="Normal"/>
        <w:rPr/>
      </w:pPr>
      <w:r>
        <w:rPr/>
        <w:t xml:space="preserve">All notices or other communication given pursuant to this Agreement shall be </w:t>
      </w:r>
      <w:r>
        <w:rPr/>
        <w:t xml:space="preserve">by remail messages </w:t>
      </w:r>
      <w:r>
        <w:rPr/>
        <w:t>delivered using the addresses listed below</w:t>
      </w:r>
    </w:p>
    <w:p>
      <w:pPr>
        <w:pStyle w:val="Normal"/>
        <w:rPr/>
      </w:pPr>
      <w:r>
        <w:rPr/>
      </w:r>
    </w:p>
    <w:p>
      <w:pPr>
        <w:pStyle w:val="Normal"/>
        <w:rPr/>
      </w:pPr>
      <w:r>
        <w:rPr/>
        <w:t>Email address for Company:  &lt;&lt;</w:t>
      </w:r>
      <w:r>
        <w:rPr>
          <w:shd w:fill="FFFF00" w:val="clear"/>
        </w:rPr>
        <w:t>address</w:t>
      </w:r>
      <w:r>
        <w:rPr/>
        <w:t>&gt;&gt;</w:t>
      </w:r>
    </w:p>
    <w:p>
      <w:pPr>
        <w:pStyle w:val="Normal"/>
        <w:rPr/>
      </w:pPr>
      <w:r>
        <w:rPr/>
        <w:t>Email address for Finder:    &lt;&lt;</w:t>
      </w:r>
      <w:r>
        <w:rPr>
          <w:shd w:fill="FFFF00" w:val="clear"/>
        </w:rPr>
        <w:t>address</w:t>
      </w:r>
      <w:r>
        <w:rPr/>
        <w:t>&gt;&gt;</w:t>
      </w:r>
    </w:p>
    <w:p>
      <w:pPr>
        <w:pStyle w:val="Normal"/>
        <w:rPr/>
      </w:pPr>
      <w:r>
        <w:rPr/>
      </w:r>
    </w:p>
    <w:p>
      <w:pPr>
        <w:pStyle w:val="Normal"/>
        <w:rPr/>
      </w:pPr>
      <w:r>
        <w:rPr/>
        <w:t>6</w:t>
      </w:r>
      <w:r>
        <w:rPr/>
        <w:t xml:space="preserve">. </w:t>
        <w:tab/>
      </w:r>
      <w:r>
        <w:rPr>
          <w:b/>
          <w:bCs/>
        </w:rPr>
        <w:t>MISCELLANEOUS</w:t>
      </w:r>
      <w:r>
        <w:rPr/>
        <w:t xml:space="preserve"> </w:t>
      </w:r>
    </w:p>
    <w:p>
      <w:pPr>
        <w:pStyle w:val="Normal"/>
        <w:rPr/>
      </w:pPr>
      <w:r>
        <w:rPr/>
      </w:r>
    </w:p>
    <w:p>
      <w:pPr>
        <w:pStyle w:val="Normal"/>
        <w:rPr/>
      </w:pPr>
      <w:r>
        <w:rPr/>
        <w:tab/>
        <w:t xml:space="preserve">a. </w:t>
        <w:tab/>
        <w:t xml:space="preserve">This Agreement shall be governed, construed, and enforced in accordance with and subject to the laws of the State of </w:t>
      </w:r>
      <w:r>
        <w:rPr/>
        <w:t>Florida</w:t>
      </w:r>
      <w:r>
        <w:rPr/>
        <w:t>, without regard for its conflict of laws provisions. The Recitals at the beginning of this Agreement are covenants of the parties and are a material part of this Agreement. This Agreement has been prepared and finalized by both parties.</w:t>
      </w:r>
    </w:p>
    <w:p>
      <w:pPr>
        <w:pStyle w:val="Normal"/>
        <w:rPr/>
      </w:pPr>
      <w:r>
        <w:rPr/>
      </w:r>
    </w:p>
    <w:p>
      <w:pPr>
        <w:pStyle w:val="Normal"/>
        <w:rPr/>
      </w:pPr>
      <w:r>
        <w:rPr/>
        <w:tab/>
        <w:t xml:space="preserve">b. </w:t>
        <w:tab/>
        <w:t>The individuals whose signatures appear below each warrant that they are duly authorized to sign this Agreement on behalf of the company whose name appears above their signature. Each party represents and warrants that they have read this Agreement and fully understand its provisions. Each party represents and warrants that they have discussed this Agreement, in its entirety, with their respective attorneys, and this Agreement has been fully explained to them by such attorneys. This Agreement will be confidential between the parties, and the existence of this Agreement will not be disclosed by either party to any third party (other than accountants and/or attorneys of the parties, who have a legitimate need to know, and who are bound by similar obligations of non-disclosure relative to this Agreement), except to the extent required by law or regulation.</w:t>
      </w:r>
    </w:p>
    <w:p>
      <w:pPr>
        <w:pStyle w:val="Normal"/>
        <w:rPr/>
      </w:pPr>
      <w:r>
        <w:rPr/>
      </w:r>
    </w:p>
    <w:p>
      <w:pPr>
        <w:pStyle w:val="Normal"/>
        <w:rPr/>
      </w:pPr>
      <w:r>
        <w:rPr/>
        <w:tab/>
        <w:t xml:space="preserve">c. </w:t>
        <w:tab/>
      </w:r>
      <w:r>
        <w:rPr/>
        <w:t xml:space="preserve">This Agreement may be terminated by either party by providing written notice to the other party. Regardless, the </w:t>
      </w:r>
      <w:r>
        <w:rPr/>
        <w:t xml:space="preserve">Finder shall be entitled to </w:t>
      </w:r>
      <w:r>
        <w:rPr/>
        <w:t xml:space="preserve">payment of the relevant </w:t>
      </w:r>
      <w:r>
        <w:rPr/>
        <w:t xml:space="preserve">Fee </w:t>
      </w:r>
      <w:r>
        <w:rPr/>
        <w:t xml:space="preserve">when a Contract with a Prospect has been executed after delivery of the Notification Email regarding the Prospect in question. </w:t>
      </w:r>
    </w:p>
    <w:p>
      <w:pPr>
        <w:pStyle w:val="Normal"/>
        <w:rPr/>
      </w:pPr>
      <w:r>
        <w:rPr/>
      </w:r>
    </w:p>
    <w:p>
      <w:pPr>
        <w:pStyle w:val="Normal"/>
        <w:rPr/>
      </w:pPr>
      <w:r>
        <w:rPr/>
        <w:tab/>
        <w:t xml:space="preserve">d. </w:t>
        <w:tab/>
        <w:t>This Finder's Fee Agreement contains the entire agreement of the parties with respect to the subject matter hereof and supersedes and cancels all previous negotiations, agreements or commitments by the parties whether oral or written. This Agreement may be executed in counterparts and each shall constitute one instrument. Copies of signatures shall be treated as originals.</w:t>
      </w:r>
    </w:p>
    <w:p>
      <w:pPr>
        <w:pStyle w:val="Normal"/>
        <w:rPr/>
      </w:pPr>
      <w:r>
        <w:rPr/>
      </w:r>
    </w:p>
    <w:p>
      <w:pPr>
        <w:pStyle w:val="Normal"/>
        <w:rPr/>
      </w:pPr>
      <w:r>
        <w:rPr/>
        <w:t>FINDER:  &lt;&lt;</w:t>
      </w:r>
      <w:r>
        <w:rPr>
          <w:shd w:fill="FFFF00" w:val="clear"/>
        </w:rPr>
        <w:t>name</w:t>
      </w:r>
      <w:r>
        <w:rPr/>
        <w:t>&gt;&gt;</w:t>
      </w:r>
    </w:p>
    <w:p>
      <w:pPr>
        <w:pStyle w:val="Normal"/>
        <w:rPr/>
      </w:pPr>
      <w:r>
        <w:rPr/>
      </w:r>
    </w:p>
    <w:p>
      <w:pPr>
        <w:pStyle w:val="Normal"/>
        <w:rPr/>
      </w:pPr>
      <w:r>
        <w:rPr/>
        <w:t>by: _________________________</w:t>
        <w:tab/>
        <w:tab/>
        <w:t>Date: _________</w:t>
      </w:r>
    </w:p>
    <w:p>
      <w:pPr>
        <w:pStyle w:val="Normal"/>
        <w:rPr/>
      </w:pPr>
      <w:r>
        <w:rPr/>
        <w:t xml:space="preserve">      </w:t>
      </w:r>
      <w:r>
        <w:rPr/>
        <w:t>signature</w:t>
      </w:r>
    </w:p>
    <w:p>
      <w:pPr>
        <w:pStyle w:val="Normal"/>
        <w:rPr/>
      </w:pPr>
      <w:r>
        <w:rPr/>
        <w:t xml:space="preserve">     </w:t>
      </w:r>
      <w:r>
        <w:rPr/>
        <w:t>_________________________</w:t>
      </w:r>
    </w:p>
    <w:p>
      <w:pPr>
        <w:pStyle w:val="Normal"/>
        <w:rPr/>
      </w:pPr>
      <w:r>
        <w:rPr/>
        <w:t xml:space="preserve">     </w:t>
      </w:r>
      <w:r>
        <w:rPr/>
        <w:t>print name and title</w:t>
      </w:r>
    </w:p>
    <w:p>
      <w:pPr>
        <w:pStyle w:val="Normal"/>
        <w:rPr/>
      </w:pPr>
      <w:r>
        <w:rPr/>
      </w:r>
    </w:p>
    <w:p>
      <w:pPr>
        <w:pStyle w:val="Normal"/>
        <w:rPr/>
      </w:pPr>
      <w:r>
        <w:rPr/>
      </w:r>
    </w:p>
    <w:p>
      <w:pPr>
        <w:pStyle w:val="Normal"/>
        <w:rPr/>
      </w:pPr>
      <w:r>
        <w:rPr/>
        <w:t>COMPANY:  &lt;&lt;</w:t>
      </w:r>
      <w:r>
        <w:rPr>
          <w:shd w:fill="FFFF00" w:val="clear"/>
        </w:rPr>
        <w:t>name</w:t>
      </w:r>
      <w:r>
        <w:rPr/>
        <w:t>&gt;&gt;</w:t>
      </w:r>
    </w:p>
    <w:p>
      <w:pPr>
        <w:pStyle w:val="Normal"/>
        <w:rPr/>
      </w:pPr>
      <w:r>
        <w:rPr/>
      </w:r>
    </w:p>
    <w:p>
      <w:pPr>
        <w:pStyle w:val="Normal"/>
        <w:rPr/>
      </w:pPr>
      <w:r>
        <w:rPr/>
        <w:t>by: _________________________</w:t>
        <w:tab/>
        <w:tab/>
        <w:t>Date: _________</w:t>
      </w:r>
    </w:p>
    <w:p>
      <w:pPr>
        <w:pStyle w:val="Normal"/>
        <w:rPr/>
      </w:pPr>
      <w:r>
        <w:rPr/>
        <w:t xml:space="preserve">      </w:t>
      </w:r>
      <w:r>
        <w:rPr/>
        <w:t>signature</w:t>
      </w:r>
    </w:p>
    <w:p>
      <w:pPr>
        <w:pStyle w:val="Normal"/>
        <w:rPr/>
      </w:pPr>
      <w:r>
        <w:rPr/>
        <w:t xml:space="preserve">     </w:t>
      </w:r>
      <w:r>
        <w:rPr/>
        <w:t>_________________________</w:t>
      </w:r>
    </w:p>
    <w:p>
      <w:pPr>
        <w:pStyle w:val="Normal"/>
        <w:rPr/>
      </w:pPr>
      <w:r>
        <w:rPr/>
        <w:t xml:space="preserve">     </w:t>
      </w:r>
      <w:r>
        <w:rPr/>
        <w:t>print name and title</w:t>
      </w:r>
    </w:p>
    <w:p>
      <w:pPr>
        <w:pStyle w:val="Normal"/>
        <w:rPr/>
      </w:pPr>
      <w:r>
        <w:rPr/>
      </w:r>
    </w:p>
    <w:p>
      <w:pPr>
        <w:pStyle w:val="Normal"/>
        <w:rPr/>
      </w:pPr>
      <w:r>
        <w:rPr/>
      </w:r>
    </w:p>
    <w:p>
      <w:pPr>
        <w:pStyle w:val="Normal"/>
        <w:rPr/>
      </w:pPr>
      <w:r>
        <w:rPr/>
        <w:t xml:space="preserve">     </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fldChar w:fldCharType="begin"/>
    </w:r>
    <w:r>
      <w:rPr>
        <w:sz w:val="18"/>
        <w:szCs w:val="18"/>
        <w:rFonts w:cs="Courier New"/>
      </w:rPr>
      <w:instrText xml:space="preserve"> PAGE </w:instrText>
    </w:r>
    <w:r>
      <w:rPr>
        <w:sz w:val="18"/>
        <w:szCs w:val="18"/>
        <w:rFonts w:cs="Courier New"/>
      </w:rPr>
      <w:fldChar w:fldCharType="separate"/>
    </w:r>
    <w:r>
      <w:rPr>
        <w:sz w:val="18"/>
        <w:szCs w:val="18"/>
        <w:rFonts w:cs="Courier New"/>
      </w:rPr>
      <w:t>3</w:t>
    </w:r>
    <w:r>
      <w:rPr>
        <w:sz w:val="18"/>
        <w:szCs w:val="18"/>
        <w:rFonts w:cs="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133"/>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fals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3">
    <w:name w:val="List Bullet 4"/>
    <w:basedOn w:val="List"/>
    <w:pPr>
      <w:spacing w:before="0" w:after="120"/>
      <w:ind w:left="14" w:right="0" w:hanging="36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fals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false"/>
      <w:bidi w:val="0"/>
      <w:spacing w:before="0" w:after="0"/>
      <w:ind w:left="720" w:right="0" w:hanging="72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fals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suppressAutoHyphens w:val="true"/>
      <w:overflowPunct w:val="fals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suppressAutoHyphens w:val="true"/>
      <w:overflowPunct w:val="fals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john2</Template>
  <TotalTime>64</TotalTime>
  <Application>LibreOffice/7.5.2.2$Linux_X86_64 LibreOffice_project/50$Build-2</Application>
  <AppVersion>15.0000</AppVersion>
  <Pages>3</Pages>
  <Words>1097</Words>
  <Characters>5791</Characters>
  <CharactersWithSpaces>6931</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2023-03-31T18:12:02Z</dcterms:created>
  <dc:creator>John Little</dc:creator>
  <dc:description/>
  <dc:language>en-GB</dc:language>
  <cp:lastModifiedBy>John Little</cp:lastModifiedBy>
  <dcterms:modified xsi:type="dcterms:W3CDTF">2023-04-01T09:57:44Z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