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Greetings </w:t>
      </w:r>
    </w:p>
    <w:p>
      <w:pPr>
        <w:pStyle w:val="Normal"/>
        <w:rPr/>
      </w:pPr>
      <w:r>
        <w:rPr/>
      </w:r>
    </w:p>
    <w:p>
      <w:pPr>
        <w:pStyle w:val="Normal"/>
        <w:rPr/>
      </w:pPr>
      <w:r>
        <w:rPr/>
        <w:t xml:space="preserve">Last week, we began sending you a series of emails with the goal of providing you with some guidance on how your future corporation can issue its stock to investors and other key individuals. </w:t>
      </w:r>
    </w:p>
    <w:p>
      <w:pPr>
        <w:pStyle w:val="Normal"/>
        <w:rPr/>
      </w:pPr>
      <w:r>
        <w:rPr/>
      </w:r>
    </w:p>
    <w:p>
      <w:pPr>
        <w:pStyle w:val="Normal"/>
        <w:rPr/>
      </w:pPr>
      <w:r>
        <w:rPr/>
        <w:t xml:space="preserve">In Part 1 of the series, we explained how a corporation authorizes stock, and the difference between authorized stock and issued/outstanding stock. Here in Part 2, we explain how a corporation actually issues shares of its authorized stock. This email is intended to provide a basic overview of issuing stocks without regard to securities laws, but you should know that these laws must be complied with. We will begin to discuss securities laws compliance in Part 3 of this series. </w:t>
      </w:r>
    </w:p>
    <w:p>
      <w:pPr>
        <w:pStyle w:val="Normal"/>
        <w:rPr/>
      </w:pPr>
      <w:r>
        <w:rPr/>
      </w:r>
    </w:p>
    <w:p>
      <w:pPr>
        <w:pStyle w:val="Normal"/>
        <w:rPr/>
      </w:pPr>
      <w:r>
        <w:rPr/>
        <w:t xml:space="preserve">Before we get into the steps for issuing stock, it is important to understand the basic functions of issuing stock. Ownership of stock represents ownership in the company. However, the corporation must be paid before it can issue its stock to an entity or individual. Stock can be paid for with money, and that is why the issuance of stock is a key way that corporations raise funds. However, stock can also be paid for in the form of services or assets. </w:t>
      </w:r>
    </w:p>
    <w:p>
      <w:pPr>
        <w:pStyle w:val="Normal"/>
        <w:rPr/>
      </w:pPr>
      <w:r>
        <w:rPr/>
      </w:r>
    </w:p>
    <w:p>
      <w:pPr>
        <w:pStyle w:val="Normal"/>
        <w:rPr/>
      </w:pPr>
      <w:r>
        <w:rPr/>
        <w:t xml:space="preserve">You should also keep in mind that the corporation must first issue stock in your personal name in order for you to have ownership in the company. This email is mainly written from the perspective of what happens after you've already been issued shares in the corporation, when you seek the issuance of new shares to investors or other members of your company. However, many of the basic steps also apply to the corporation issuing its shares to you. </w:t>
      </w:r>
    </w:p>
    <w:p>
      <w:pPr>
        <w:pStyle w:val="Normal"/>
        <w:rPr/>
      </w:pPr>
      <w:r>
        <w:rPr/>
      </w:r>
    </w:p>
    <w:p>
      <w:pPr>
        <w:pStyle w:val="Normal"/>
        <w:rPr/>
      </w:pPr>
      <w:r>
        <w:rPr/>
        <w:t>CALCULATING THE VALUE PER SHARE</w:t>
      </w:r>
    </w:p>
    <w:p>
      <w:pPr>
        <w:pStyle w:val="Normal"/>
        <w:rPr/>
      </w:pPr>
      <w:r>
        <w:rPr/>
      </w:r>
    </w:p>
    <w:p>
      <w:pPr>
        <w:pStyle w:val="Normal"/>
        <w:rPr/>
      </w:pPr>
      <w:r>
        <w:rPr/>
        <w:t xml:space="preserve">Before the corporation actually issues any shares, some math has to be done in order to determine how many shares should be issued, and at what value: </w:t>
      </w:r>
    </w:p>
    <w:p>
      <w:pPr>
        <w:pStyle w:val="Normal"/>
        <w:rPr/>
      </w:pPr>
      <w:r>
        <w:rPr/>
      </w:r>
    </w:p>
    <w:p>
      <w:pPr>
        <w:pStyle w:val="Normal"/>
        <w:rPr/>
      </w:pPr>
      <w:r>
        <w:rPr/>
        <w:t xml:space="preserve">*  Determine the dollar figure that your corporation is to receive in exchange for its issuance of stock. In the case of an investor, this would be the amount of money that he or she will be investing into the company. In the case of an advisor or other kind of service provider who will be compensated in the form of stock, you must come up with a dollar figure for the value of the services being provided to the company. For example, you may decide that consulting services provided by an advisor are worth $10,000 to the company. </w:t>
      </w:r>
    </w:p>
    <w:p>
      <w:pPr>
        <w:pStyle w:val="Normal"/>
        <w:rPr/>
      </w:pPr>
      <w:r>
        <w:rPr/>
      </w:r>
    </w:p>
    <w:p>
      <w:pPr>
        <w:pStyle w:val="Normal"/>
        <w:rPr/>
      </w:pPr>
      <w:r>
        <w:rPr/>
        <w:t xml:space="preserve">*  Determine what percentage of the company will be owned by the investor or service provider. For example, you may want to compensate an advisor with 1% ownership in your company. </w:t>
      </w:r>
    </w:p>
    <w:p>
      <w:pPr>
        <w:pStyle w:val="Normal"/>
        <w:rPr/>
      </w:pPr>
      <w:r>
        <w:rPr/>
      </w:r>
    </w:p>
    <w:p>
      <w:pPr>
        <w:pStyle w:val="Normal"/>
        <w:rPr/>
      </w:pPr>
      <w:r>
        <w:rPr/>
        <w:t>*  Next, look to the corporation's Articles of Incorporation to determine what class of shares you would like the corporation to issue, and the total amount of shares that the corporation is authorized to issue. (If the Articles of Incorporation authorize only one class of shares, that document can be amended to create one or more additional classes each having different rights.)</w:t>
      </w:r>
    </w:p>
    <w:p>
      <w:pPr>
        <w:pStyle w:val="Normal"/>
        <w:rPr/>
      </w:pPr>
      <w:r>
        <w:rPr/>
      </w:r>
    </w:p>
    <w:p>
      <w:pPr>
        <w:pStyle w:val="Normal"/>
        <w:rPr/>
      </w:pPr>
      <w:r>
        <w:rPr/>
        <w:t xml:space="preserve">*  Determine how many shares have already been issued by the corporation. Keep in mind that a person's ownership percentage is determined by the percent of the total outstanding shares that the person owns. </w:t>
      </w:r>
    </w:p>
    <w:p>
      <w:pPr>
        <w:pStyle w:val="Normal"/>
        <w:rPr/>
      </w:pPr>
      <w:r>
        <w:rPr/>
      </w:r>
    </w:p>
    <w:p>
      <w:pPr>
        <w:pStyle w:val="Normal"/>
        <w:rPr/>
      </w:pPr>
      <w:r>
        <w:rPr/>
        <w:t>*  Using the formula below, you can solve for "N," the number of new shares that should be issued in order to reflect the ownership percentage that you elect to give to the investor or service provider. (Note: In no event should the sum of N and O exceed the total number of authorized shares.)                                            image.png</w:t>
      </w:r>
    </w:p>
    <w:p>
      <w:pPr>
        <w:pStyle w:val="Normal"/>
        <w:rPr/>
      </w:pPr>
      <w:r>
        <w:rPr/>
      </w:r>
    </w:p>
    <w:p>
      <w:pPr>
        <w:pStyle w:val="Normal"/>
        <w:rPr/>
      </w:pPr>
      <w:r>
        <w:rPr/>
        <w:t>N= Number of new shares to be issued</w:t>
      </w:r>
    </w:p>
    <w:p>
      <w:pPr>
        <w:pStyle w:val="Normal"/>
        <w:rPr/>
      </w:pPr>
      <w:r>
        <w:rPr/>
        <w:t>O= Number of previously outstanding shares</w:t>
      </w:r>
    </w:p>
    <w:p>
      <w:pPr>
        <w:pStyle w:val="Normal"/>
        <w:rPr/>
      </w:pPr>
      <w:r>
        <w:rPr/>
        <w:t>%= Percent of ownership represe nted by the new shares to be issued.</w:t>
      </w:r>
    </w:p>
    <w:p>
      <w:pPr>
        <w:pStyle w:val="Normal"/>
        <w:rPr/>
      </w:pPr>
      <w:r>
        <w:rPr/>
      </w:r>
    </w:p>
    <w:p>
      <w:pPr>
        <w:pStyle w:val="Normal"/>
        <w:rPr/>
      </w:pPr>
      <w:r>
        <w:rPr/>
        <w:t xml:space="preserve">    </w:t>
      </w:r>
      <w:r>
        <w:rPr/>
        <w:t>N</w:t>
      </w:r>
    </w:p>
    <w:p>
      <w:pPr>
        <w:pStyle w:val="Normal"/>
        <w:rPr/>
      </w:pPr>
      <w:r>
        <w:rPr/>
        <w:t>--------- = %</w:t>
      </w:r>
    </w:p>
    <w:p>
      <w:pPr>
        <w:pStyle w:val="Normal"/>
        <w:rPr/>
      </w:pPr>
      <w:r>
        <w:rPr/>
        <w:t xml:space="preserve">   </w:t>
      </w:r>
      <w:r>
        <w:rPr/>
        <w:t>N+O</w:t>
      </w:r>
    </w:p>
    <w:p>
      <w:pPr>
        <w:pStyle w:val="Normal"/>
        <w:rPr/>
      </w:pPr>
      <w:r>
        <w:rPr/>
      </w:r>
    </w:p>
    <w:p>
      <w:pPr>
        <w:pStyle w:val="Normal"/>
        <w:rPr/>
      </w:pPr>
      <w:r>
        <w:rPr/>
        <w:t xml:space="preserve">*  Once you know how many new shares should be issued, divide the dollar figure from step 1 by the amount of new shares. This will give you the value per share. </w:t>
      </w:r>
    </w:p>
    <w:p>
      <w:pPr>
        <w:pStyle w:val="Normal"/>
        <w:rPr/>
      </w:pPr>
      <w:r>
        <w:rPr/>
        <w:t>For example, let's say that the Articles of Incorporation authorize a total of 200 shares. 100 of the shares are named as "Class A," and they are defined as having 1 vote per share. The other 100 shares are named as "Class B," and they have no voting rights. Let's say that when the corporation was created, 99 shares of Class A stock were issued to you. These were the only outstanding shares at the time, so you owned 100% of the outstanding shares, and thus 100% of the company.</w:t>
      </w:r>
    </w:p>
    <w:p>
      <w:pPr>
        <w:pStyle w:val="Normal"/>
        <w:rPr/>
      </w:pPr>
      <w:r>
        <w:rPr/>
      </w:r>
    </w:p>
    <w:p>
      <w:pPr>
        <w:pStyle w:val="Normal"/>
        <w:rPr/>
      </w:pPr>
      <w:r>
        <w:rPr/>
        <w:t xml:space="preserve">Following the example from above, let's say that an advisor provides consulting services valued at $10,000. In order to compensate the advisor with 1% ownership in the company in the form of Class B stock, then you would want the corporation to issue 1 share of Class B stock to the advisor at a value of $10,000 per share. This would bring the total outstanding shares to 100. Because you would own 99 shares, and the advisor would own 1, the advisor would own 1% of the company. Yet in this scenario, you would retain 100% of the voting power due to the classification of the stock. As explained in Part 1 of this series, you can define the classes of stock as you wish in order to achieve your desired outcome. </w:t>
      </w:r>
    </w:p>
    <w:p>
      <w:pPr>
        <w:pStyle w:val="Normal"/>
        <w:rPr/>
      </w:pPr>
      <w:r>
        <w:rPr/>
      </w:r>
    </w:p>
    <w:p>
      <w:pPr>
        <w:pStyle w:val="Normal"/>
        <w:rPr/>
      </w:pPr>
      <w:r>
        <w:rPr/>
        <w:t>NECESSARY DOCUMENTS</w:t>
      </w:r>
    </w:p>
    <w:p>
      <w:pPr>
        <w:pStyle w:val="Normal"/>
        <w:rPr/>
      </w:pPr>
      <w:r>
        <w:rPr/>
      </w:r>
    </w:p>
    <w:p>
      <w:pPr>
        <w:pStyle w:val="Normal"/>
        <w:rPr/>
      </w:pPr>
      <w:r>
        <w:rPr/>
        <w:t xml:space="preserve">In order to issue stock to the investors that you have in mind, your corporation will basically need two kinds of documents: Stock Subscription Agreements and Stock Certificates. In a Stock Subscription Agreement, the new shareholder will agree to buy a certain number of shares at a certain price. For more information about this kind of document, click on the link below: </w:t>
      </w:r>
    </w:p>
    <w:p>
      <w:pPr>
        <w:pStyle w:val="Normal"/>
        <w:rPr/>
      </w:pPr>
      <w:r>
        <w:rPr/>
        <w:t>https://corporatefinanceinstitute.com/resources/knowledge/finance/subscription-agreement/</w:t>
      </w:r>
    </w:p>
    <w:p>
      <w:pPr>
        <w:pStyle w:val="Normal"/>
        <w:rPr/>
      </w:pPr>
      <w:r>
        <w:rPr/>
      </w:r>
    </w:p>
    <w:p>
      <w:pPr>
        <w:pStyle w:val="Normal"/>
        <w:rPr/>
      </w:pPr>
      <w:r>
        <w:rPr/>
        <w:t>A Stock Certificate is a physical paper that specifies the number of shares owned by the shareholder. The certificate will contain the corporate seal and the signature of an authorized corporate officer, and it is used to represent that shareholder's ownership in the company. For more information about Stock Certificates, click the link below:</w:t>
      </w:r>
    </w:p>
    <w:p>
      <w:pPr>
        <w:pStyle w:val="Normal"/>
        <w:rPr/>
      </w:pPr>
      <w:r>
        <w:rPr/>
        <w:t>https://www.investopedia.com/terms/s/stockcertificate.asp</w:t>
      </w:r>
    </w:p>
    <w:p>
      <w:pPr>
        <w:pStyle w:val="Normal"/>
        <w:rPr/>
      </w:pPr>
      <w:r>
        <w:rPr/>
      </w:r>
    </w:p>
    <w:p>
      <w:pPr>
        <w:pStyle w:val="Normal"/>
        <w:rPr/>
      </w:pPr>
      <w:r>
        <w:rPr/>
        <w:t xml:space="preserve">Alternatively, in order to issue stock to a service provider as compensation for their services, your corporation will need a Stock Issuance Agreement (instead of a Stock Subscription Agreement), a Service Agreement, and a Stock Certificate. In the Stock Issuance Agreement, the corporation will agree to issue a certain number of shares to the service provider in exchange for the services provided. This agreement will cross-reference a Service Agreement wherein the person agrees to provide the specified services in exchange for the agreed-upon stock. </w:t>
      </w:r>
    </w:p>
    <w:p>
      <w:pPr>
        <w:pStyle w:val="Normal"/>
        <w:rPr/>
      </w:pPr>
      <w:r>
        <w:rPr/>
      </w:r>
    </w:p>
    <w:p>
      <w:pPr>
        <w:pStyle w:val="Normal"/>
        <w:rPr/>
      </w:pPr>
      <w:r>
        <w:rPr/>
        <w:t xml:space="preserve">In order to properly execute each of these documents, they each have to be properly authorized by the corporation's board of directors with a formal vote at a properly called meeting with a quorum present. Each authorization should be documented in the corporation's minute book. The documents may then be signed and executed by an authorized corporate officer. </w:t>
      </w:r>
    </w:p>
    <w:p>
      <w:pPr>
        <w:pStyle w:val="Normal"/>
        <w:rPr/>
      </w:pPr>
      <w:r>
        <w:rPr/>
      </w:r>
    </w:p>
    <w:p>
      <w:pPr>
        <w:pStyle w:val="Normal"/>
        <w:rPr/>
      </w:pPr>
      <w:r>
        <w:rPr/>
        <w:t>ISSUING THE STOCK</w:t>
      </w:r>
    </w:p>
    <w:p>
      <w:pPr>
        <w:pStyle w:val="Normal"/>
        <w:rPr/>
      </w:pPr>
      <w:r>
        <w:rPr/>
      </w:r>
    </w:p>
    <w:p>
      <w:pPr>
        <w:pStyle w:val="Normal"/>
        <w:rPr/>
      </w:pPr>
      <w:r>
        <w:rPr/>
        <w:t xml:space="preserve">Once the above documents are executed, issuing the stock is simply a matter of providing the shareholder with the Stock Certificate once the corporation receives the payment for the shares. Once this is done, the transaction should be recorded in the corporation's stock transfer book. This is an important step because it is the corporation's way to keep track of who its shareholders are, and how many shares they own. </w:t>
      </w:r>
    </w:p>
    <w:p>
      <w:pPr>
        <w:pStyle w:val="Normal"/>
        <w:rPr/>
      </w:pPr>
      <w:r>
        <w:rPr/>
      </w:r>
    </w:p>
    <w:p>
      <w:pPr>
        <w:pStyle w:val="Normal"/>
        <w:rPr/>
      </w:pPr>
      <w:r>
        <w:rPr/>
        <w:t>For general information about issuing stock and some more examples, you can visit the link below:</w:t>
      </w:r>
    </w:p>
    <w:p>
      <w:pPr>
        <w:pStyle w:val="Normal"/>
        <w:rPr/>
      </w:pPr>
      <w:r>
        <w:rPr/>
        <w:t>https://www.wikihow.com/Issue-Stock</w:t>
      </w:r>
    </w:p>
    <w:p>
      <w:pPr>
        <w:pStyle w:val="Normal"/>
        <w:rPr/>
      </w:pPr>
      <w:r>
        <w:rPr/>
      </w:r>
    </w:p>
    <w:p>
      <w:pPr>
        <w:pStyle w:val="Normal"/>
        <w:rPr/>
      </w:pPr>
      <w:r>
        <w:rPr/>
        <w:t xml:space="preserve">In the next email, we will begin to explain how securities laws are implicated by the issuance of corporate stock. </w:t>
      </w:r>
    </w:p>
    <w:p>
      <w:pPr>
        <w:pStyle w:val="Normal"/>
        <w:rPr/>
      </w:pPr>
      <w:r>
        <w:rPr/>
      </w:r>
    </w:p>
    <w:p>
      <w:pPr>
        <w:pStyle w:val="Normal"/>
        <w:rPr/>
      </w:pPr>
      <w:r>
        <w:rPr/>
        <w:t>Please do not hesitate to contact me if you have any questions.</w:t>
      </w:r>
    </w:p>
    <w:p>
      <w:pPr>
        <w:pStyle w:val="Normal"/>
        <w:rPr/>
      </w:pPr>
      <w:r>
        <w:rPr/>
      </w:r>
    </w:p>
    <w:p>
      <w:pPr>
        <w:pStyle w:val="Normal"/>
        <w:rPr/>
      </w:pPr>
      <w:r>
        <w:rPr/>
      </w:r>
    </w:p>
    <w:p>
      <w:pPr>
        <w:pStyle w:val="Normal"/>
        <w:rPr/>
      </w:pPr>
      <w:r>
        <w:rPr/>
        <w:t>Sincerely,</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8</TotalTime>
  <Application>LibreOffice/7.3.3.2$Linux_X86_64 LibreOffice_project/30$Build-2</Application>
  <AppVersion>15.0000</AppVersion>
  <Pages>3</Pages>
  <Words>1261</Words>
  <Characters>6210</Characters>
  <CharactersWithSpaces>7508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2022-05-08T18:02:53Z</dcterms:created>
  <dc:creator>John Little</dc:creator>
  <dc:description/>
  <dc:language>en-GB</dc:language>
  <cp:lastModifiedBy>John Little</cp:lastModifiedBy>
  <dcterms:modified xsi:type="dcterms:W3CDTF">2022-05-08T18:10:53Z</dcterms:modified>
  <cp:revision>2</cp:revision>
  <dc:subject/>
  <dc:title>john5</dc:title>
</cp:coreProperties>
</file>